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74" w:type="dxa"/>
        <w:jc w:val="center"/>
        <w:tblLook w:val="04A0" w:firstRow="1" w:lastRow="0" w:firstColumn="1" w:lastColumn="0" w:noHBand="0" w:noVBand="1"/>
      </w:tblPr>
      <w:tblGrid>
        <w:gridCol w:w="715"/>
        <w:gridCol w:w="1591"/>
        <w:gridCol w:w="898"/>
        <w:gridCol w:w="1050"/>
        <w:gridCol w:w="1110"/>
        <w:gridCol w:w="3098"/>
        <w:gridCol w:w="940"/>
        <w:gridCol w:w="940"/>
        <w:gridCol w:w="940"/>
        <w:gridCol w:w="970"/>
        <w:gridCol w:w="222"/>
      </w:tblGrid>
      <w:tr w:rsidR="00555A3E" w14:paraId="4F21E731" w14:textId="77777777">
        <w:trPr>
          <w:gridAfter w:val="1"/>
          <w:wAfter w:w="222" w:type="dxa"/>
          <w:trHeight w:val="795"/>
          <w:jc w:val="center"/>
        </w:trPr>
        <w:tc>
          <w:tcPr>
            <w:tcW w:w="1225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0C34B06" w14:textId="7ED6E7EB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="000B1D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>2023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级研究生学位论文答辩工作安排</w:t>
            </w:r>
          </w:p>
        </w:tc>
      </w:tr>
      <w:tr w:rsidR="00555A3E" w14:paraId="45667E38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F1D9D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主席</w:t>
            </w:r>
          </w:p>
        </w:tc>
        <w:tc>
          <w:tcPr>
            <w:tcW w:w="115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30FEF91" w14:textId="08A8F024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F053BB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胡小明</w:t>
            </w:r>
          </w:p>
        </w:tc>
      </w:tr>
      <w:tr w:rsidR="00555A3E" w14:paraId="77B82265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4FD98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15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2815C20" w14:textId="5779C3E2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F053BB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马闯，陆文辉（校外），白双杰，曾文</w:t>
            </w:r>
          </w:p>
        </w:tc>
      </w:tr>
      <w:tr w:rsidR="00555A3E" w14:paraId="5CDE58D3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C76AC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秘书</w:t>
            </w:r>
          </w:p>
        </w:tc>
        <w:tc>
          <w:tcPr>
            <w:tcW w:w="115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F319998" w14:textId="1F8D8F89" w:rsidR="00555A3E" w:rsidRDefault="00DB331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邱文倩</w:t>
            </w:r>
          </w:p>
        </w:tc>
      </w:tr>
      <w:tr w:rsidR="00555A3E" w14:paraId="6BB4C9DD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27330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15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E09DECA" w14:textId="5DE5C18F" w:rsidR="00555A3E" w:rsidRDefault="00DB331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2026.5.13</w:t>
            </w:r>
          </w:p>
        </w:tc>
      </w:tr>
      <w:tr w:rsidR="00555A3E" w14:paraId="31400A49" w14:textId="77777777">
        <w:trPr>
          <w:gridAfter w:val="1"/>
          <w:wAfter w:w="222" w:type="dxa"/>
          <w:trHeight w:val="773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1255D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115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3F320D9" w14:textId="5A2F7909" w:rsidR="00555A3E" w:rsidRDefault="00DB331B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28#916</w:t>
            </w:r>
          </w:p>
        </w:tc>
      </w:tr>
      <w:tr w:rsidR="00555A3E" w14:paraId="7E1D4574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76A1D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E9AF9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C2464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学生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CDEC7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专业领域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B58F4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研究方向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04841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 文 题 目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0C79E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论文类别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6E8B6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指导教师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A991B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企业导师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09EEA" w14:textId="77777777" w:rsidR="00555A3E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评阅人</w:t>
            </w:r>
          </w:p>
        </w:tc>
      </w:tr>
      <w:tr w:rsidR="00555A3E" w14:paraId="50FBC854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E7A29" w14:textId="77777777" w:rsidR="00555A3E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15D06" w14:textId="2597348F" w:rsidR="00555A3E" w:rsidRDefault="00F053B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053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20231513069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A78C3" w14:textId="4EC7678B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053BB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张国选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7928E" w14:textId="320CD894" w:rsidR="00555A3E" w:rsidRDefault="00DB331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E1087" w14:textId="1E969758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人工智能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CD4B3" w14:textId="72EC4413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053B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基于动态知识图谱与认知推理的个性化学习路径推荐研究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89FB5" w14:textId="2C18E74A" w:rsidR="00555A3E" w:rsidRDefault="00DB331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B331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3C3EF" w14:textId="28A053D3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053B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李可丰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0984A" w14:textId="18D55CBF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053B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唐长超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F415F" w14:textId="333513E2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053BB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石林祥</w:t>
            </w:r>
          </w:p>
        </w:tc>
      </w:tr>
      <w:tr w:rsidR="00555A3E" w14:paraId="6F5A06AB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6143A" w14:textId="77777777" w:rsidR="00555A3E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BDFCA" w14:textId="47916A41" w:rsidR="00555A3E" w:rsidRDefault="00F053B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053B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20231513072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B3E73" w14:textId="20DBB939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053BB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赵世贤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FED9E" w14:textId="3F0A20C5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875D3" w14:textId="4C04F008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2CB9C" w14:textId="425D550D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053B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基于YOLO模型的轻量化小物体检测算法研究与实现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0AC0A" w14:textId="7685E1FD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62895" w14:textId="133803DE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053B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李可丰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2EF17" w14:textId="780A6582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053B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唐长超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AD35D" w14:textId="08C05A53" w:rsidR="00555A3E" w:rsidRDefault="00F053B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F053BB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石林祥</w:t>
            </w:r>
          </w:p>
        </w:tc>
      </w:tr>
      <w:tr w:rsidR="00555A3E" w14:paraId="71F96299" w14:textId="77777777">
        <w:trPr>
          <w:gridAfter w:val="1"/>
          <w:wAfter w:w="222" w:type="dxa"/>
          <w:trHeight w:val="795"/>
          <w:jc w:val="center"/>
        </w:trPr>
        <w:tc>
          <w:tcPr>
            <w:tcW w:w="7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4E700" w14:textId="77777777" w:rsidR="00555A3E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E5630" w14:textId="77777777" w:rsidR="00555A3E" w:rsidRDefault="00555A3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DC104" w14:textId="77777777" w:rsidR="00555A3E" w:rsidRDefault="00555A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B5952" w14:textId="77777777" w:rsidR="00555A3E" w:rsidRDefault="00555A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BF572" w14:textId="77777777" w:rsidR="00555A3E" w:rsidRDefault="00555A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ADBB5" w14:textId="77777777" w:rsidR="00555A3E" w:rsidRDefault="00555A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6778E5" w14:textId="77777777" w:rsidR="00555A3E" w:rsidRDefault="00555A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93CD0" w14:textId="77777777" w:rsidR="00555A3E" w:rsidRDefault="00555A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D2E25" w14:textId="77777777" w:rsidR="00555A3E" w:rsidRDefault="00555A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F804D" w14:textId="77777777" w:rsidR="00555A3E" w:rsidRDefault="00555A3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555A3E" w14:paraId="487C071F" w14:textId="77777777">
        <w:trPr>
          <w:gridAfter w:val="1"/>
          <w:wAfter w:w="222" w:type="dxa"/>
          <w:trHeight w:val="840"/>
          <w:jc w:val="center"/>
        </w:trPr>
        <w:tc>
          <w:tcPr>
            <w:tcW w:w="12252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A6F4AB" w14:textId="77777777" w:rsidR="00555A3E" w:rsidRDefault="00000000">
            <w:pPr>
              <w:spacing w:line="360" w:lineRule="auto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注：1.论文答辩委员会由3-5位具有高级职称或相当专业技术职务的专家组成；</w:t>
            </w:r>
          </w:p>
          <w:p w14:paraId="44712E47" w14:textId="77777777" w:rsidR="00555A3E" w:rsidRDefault="00000000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若导师作为答辩委员会委员，则答辩委员会须由5名专家组成，导师不能担任答辩委员会主席；</w:t>
            </w:r>
          </w:p>
          <w:p w14:paraId="43B3AE2F" w14:textId="77777777" w:rsidR="00555A3E" w:rsidRDefault="00000000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答辩委员会主席由教授或相当职称的校外专家担任；</w:t>
            </w:r>
          </w:p>
          <w:p w14:paraId="10DB5571" w14:textId="77777777" w:rsidR="00555A3E" w:rsidRDefault="00000000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专业学位论文答辩委员会须有1-2名相关行业具有高级职称的校外专家；</w:t>
            </w:r>
          </w:p>
          <w:p w14:paraId="77FFA398" w14:textId="77777777" w:rsidR="00555A3E" w:rsidRDefault="00000000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答辩委员会设秘书1人,负责相关材料的收集及答辩情况记录等事务，无表决权；</w:t>
            </w:r>
          </w:p>
          <w:p w14:paraId="3CB307B5" w14:textId="77777777" w:rsidR="00555A3E" w:rsidRDefault="00000000">
            <w:pPr>
              <w:numPr>
                <w:ilvl w:val="0"/>
                <w:numId w:val="1"/>
              </w:numPr>
              <w:spacing w:line="360" w:lineRule="auto"/>
              <w:ind w:firstLineChars="200" w:firstLine="480"/>
              <w:rPr>
                <w:rFonts w:hint="eastAsia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学生ppt汇报20分钟，问答20分钟，每人40分钟。</w:t>
            </w:r>
          </w:p>
          <w:p w14:paraId="18038CF1" w14:textId="77777777" w:rsidR="00555A3E" w:rsidRDefault="00555A3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555A3E" w14:paraId="0A8F4A6D" w14:textId="77777777">
        <w:trPr>
          <w:trHeight w:val="525"/>
          <w:jc w:val="center"/>
        </w:trPr>
        <w:tc>
          <w:tcPr>
            <w:tcW w:w="1225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FCFD" w14:textId="77777777" w:rsidR="00555A3E" w:rsidRDefault="00555A3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B4FC0" w14:textId="77777777" w:rsidR="00555A3E" w:rsidRDefault="00555A3E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739FF0E" w14:textId="77777777" w:rsidR="00555A3E" w:rsidRDefault="00555A3E">
      <w:pPr>
        <w:rPr>
          <w:rFonts w:hint="eastAsia"/>
        </w:rPr>
      </w:pPr>
    </w:p>
    <w:sectPr w:rsidR="00555A3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3F2399"/>
    <w:multiLevelType w:val="singleLevel"/>
    <w:tmpl w:val="AE3F239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 w16cid:durableId="22931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ADE"/>
    <w:rsid w:val="000B1D9A"/>
    <w:rsid w:val="000F5FA2"/>
    <w:rsid w:val="000F60E3"/>
    <w:rsid w:val="00220E9D"/>
    <w:rsid w:val="002C6AB7"/>
    <w:rsid w:val="00307B1B"/>
    <w:rsid w:val="00381ADE"/>
    <w:rsid w:val="00386EC5"/>
    <w:rsid w:val="00404AAB"/>
    <w:rsid w:val="004555C4"/>
    <w:rsid w:val="004C0A18"/>
    <w:rsid w:val="00555A3E"/>
    <w:rsid w:val="005916F8"/>
    <w:rsid w:val="00662DF9"/>
    <w:rsid w:val="00777E80"/>
    <w:rsid w:val="008064A7"/>
    <w:rsid w:val="00865661"/>
    <w:rsid w:val="00996EB3"/>
    <w:rsid w:val="009B6828"/>
    <w:rsid w:val="00A80477"/>
    <w:rsid w:val="00C31FDA"/>
    <w:rsid w:val="00DB331B"/>
    <w:rsid w:val="00DD65B5"/>
    <w:rsid w:val="00E54D6E"/>
    <w:rsid w:val="00E71F81"/>
    <w:rsid w:val="00E927B6"/>
    <w:rsid w:val="00EC1D2C"/>
    <w:rsid w:val="00ED730D"/>
    <w:rsid w:val="00F053BB"/>
    <w:rsid w:val="00FC790C"/>
    <w:rsid w:val="10380FB2"/>
    <w:rsid w:val="15C90318"/>
    <w:rsid w:val="166A475C"/>
    <w:rsid w:val="2CE82D06"/>
    <w:rsid w:val="6A06796D"/>
    <w:rsid w:val="7EA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C7488"/>
  <w15:docId w15:val="{6C7B8E1E-DCD8-41DB-9A4D-CD5E96A0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 天运</dc:creator>
  <cp:lastModifiedBy>文倩 邱</cp:lastModifiedBy>
  <cp:revision>3</cp:revision>
  <dcterms:created xsi:type="dcterms:W3CDTF">2026-05-13T01:52:00Z</dcterms:created>
  <dcterms:modified xsi:type="dcterms:W3CDTF">2026-05-13T01:57:00Z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9967B7A959C84F0DB1357B8F36FB383A_13</vt:lpwstr>
  </property>
  <property fmtid="{D5CDD505-2E9C-101B-9397-08002B2CF9AE}" pid="4" name="KSOTemplateDocerSaveRecord">
    <vt:lpwstr>eyJoZGlkIjoiODA3NGU2ZmU2ZjMzNmJlMDExMThhZWEwMjc5ODcxMmMifQ==</vt:lpwstr>
  </property>
</Properties>
</file>